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907F" w14:textId="77777777" w:rsidR="00652A48" w:rsidRDefault="00652A48">
      <w:pPr>
        <w:rPr>
          <w:b/>
          <w:bCs/>
          <w:sz w:val="24"/>
          <w:szCs w:val="24"/>
        </w:rPr>
      </w:pPr>
    </w:p>
    <w:p w14:paraId="619E6A57" w14:textId="75F77F8D" w:rsidR="00A60129" w:rsidRPr="007874BC" w:rsidRDefault="006506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 as Convener</w:t>
      </w:r>
      <w:r w:rsidR="007874BC">
        <w:rPr>
          <w:b/>
          <w:bCs/>
          <w:sz w:val="24"/>
          <w:szCs w:val="24"/>
        </w:rPr>
        <w:t xml:space="preserve"> Talking</w:t>
      </w:r>
      <w:r w:rsidR="009D54B7">
        <w:rPr>
          <w:b/>
          <w:bCs/>
          <w:sz w:val="24"/>
          <w:szCs w:val="24"/>
        </w:rPr>
        <w:t xml:space="preserve"> </w:t>
      </w:r>
      <w:r w:rsidR="007874BC">
        <w:rPr>
          <w:b/>
          <w:bCs/>
          <w:sz w:val="24"/>
          <w:szCs w:val="24"/>
        </w:rPr>
        <w:t>Points</w:t>
      </w:r>
    </w:p>
    <w:p w14:paraId="28B94450" w14:textId="7A7B8B4F" w:rsidR="007874BC" w:rsidRPr="007874BC" w:rsidRDefault="007874BC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74BC">
        <w:rPr>
          <w:sz w:val="24"/>
          <w:szCs w:val="24"/>
        </w:rPr>
        <w:t xml:space="preserve">Today’s workshop is based on the best-selling book by Peter Block, </w:t>
      </w:r>
      <w:r w:rsidR="006506E3">
        <w:rPr>
          <w:i/>
          <w:iCs/>
          <w:sz w:val="24"/>
          <w:szCs w:val="24"/>
        </w:rPr>
        <w:t xml:space="preserve">Community – The Structure of Belonging.  </w:t>
      </w:r>
      <w:proofErr w:type="gramStart"/>
      <w:r w:rsidR="006506E3">
        <w:rPr>
          <w:sz w:val="24"/>
          <w:szCs w:val="24"/>
        </w:rPr>
        <w:t>In particular, you</w:t>
      </w:r>
      <w:proofErr w:type="gramEnd"/>
      <w:r w:rsidR="006506E3">
        <w:rPr>
          <w:sz w:val="24"/>
          <w:szCs w:val="24"/>
        </w:rPr>
        <w:t xml:space="preserve"> will explore how to utilize the Six Conversations from the book to convene your team/organization </w:t>
      </w:r>
      <w:r w:rsidR="00E90FE8">
        <w:rPr>
          <w:sz w:val="24"/>
          <w:szCs w:val="24"/>
        </w:rPr>
        <w:t>more effectively</w:t>
      </w:r>
      <w:r w:rsidR="006506E3">
        <w:rPr>
          <w:sz w:val="24"/>
          <w:szCs w:val="24"/>
        </w:rPr>
        <w:t>.</w:t>
      </w:r>
    </w:p>
    <w:p w14:paraId="05393CE0" w14:textId="2EF3CDFE" w:rsidR="007874BC" w:rsidRDefault="007874BC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74BC">
        <w:rPr>
          <w:sz w:val="24"/>
          <w:szCs w:val="24"/>
        </w:rPr>
        <w:t>The workshop is being delivered by Designed Learning, a Peter Block company.</w:t>
      </w:r>
    </w:p>
    <w:p w14:paraId="58373B03" w14:textId="17CA0AC9" w:rsidR="004066AB" w:rsidRDefault="004066AB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workshop is designed to </w:t>
      </w:r>
      <w:r w:rsidR="006506E3">
        <w:rPr>
          <w:sz w:val="24"/>
          <w:szCs w:val="24"/>
        </w:rPr>
        <w:t xml:space="preserve">help you convene others in a way where the voices of each person are encouraged, </w:t>
      </w:r>
      <w:r w:rsidR="008F4B28">
        <w:rPr>
          <w:sz w:val="24"/>
          <w:szCs w:val="24"/>
        </w:rPr>
        <w:t>valued,</w:t>
      </w:r>
      <w:r w:rsidR="006506E3">
        <w:rPr>
          <w:sz w:val="24"/>
          <w:szCs w:val="24"/>
        </w:rPr>
        <w:t xml:space="preserve"> and utilized.</w:t>
      </w:r>
    </w:p>
    <w:p w14:paraId="0872037D" w14:textId="274610C9" w:rsidR="004066AB" w:rsidRDefault="006506E3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meetings and organizational gatherings focus on the voice of the leader</w:t>
      </w:r>
      <w:r w:rsidR="008F4B28">
        <w:rPr>
          <w:sz w:val="24"/>
          <w:szCs w:val="24"/>
        </w:rPr>
        <w:t>(s)</w:t>
      </w:r>
      <w:r>
        <w:rPr>
          <w:sz w:val="24"/>
          <w:szCs w:val="24"/>
        </w:rPr>
        <w:t xml:space="preserve">, while the rest of the team is expected to do what the leader is asking them to do.  </w:t>
      </w:r>
      <w:r w:rsidR="008F4B28">
        <w:rPr>
          <w:sz w:val="24"/>
          <w:szCs w:val="24"/>
        </w:rPr>
        <w:t xml:space="preserve">We call this the “Sage from the Stage” paradigm.  </w:t>
      </w:r>
      <w:r>
        <w:rPr>
          <w:sz w:val="24"/>
          <w:szCs w:val="24"/>
        </w:rPr>
        <w:t xml:space="preserve">While the leaders voice is important, it’s not sufficient to successfully navigate the opportunities and challenges faced by the organization.  </w:t>
      </w:r>
    </w:p>
    <w:p w14:paraId="37E77D33" w14:textId="56E466C9" w:rsidR="00652A48" w:rsidRPr="008F4B28" w:rsidRDefault="004066AB" w:rsidP="006354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F4B28">
        <w:rPr>
          <w:sz w:val="24"/>
          <w:szCs w:val="24"/>
        </w:rPr>
        <w:t xml:space="preserve">In this workshop, you will </w:t>
      </w:r>
      <w:r w:rsidR="006506E3" w:rsidRPr="008F4B28">
        <w:rPr>
          <w:sz w:val="24"/>
          <w:szCs w:val="24"/>
        </w:rPr>
        <w:t>experience convening in a different way</w:t>
      </w:r>
      <w:r w:rsidR="008F4B28" w:rsidRPr="008F4B28">
        <w:rPr>
          <w:sz w:val="24"/>
          <w:szCs w:val="24"/>
        </w:rPr>
        <w:t xml:space="preserve">.  You will also learn the protocols and skills needed to convene your team in a way that </w:t>
      </w:r>
      <w:r w:rsidR="008F4B28">
        <w:rPr>
          <w:sz w:val="24"/>
          <w:szCs w:val="24"/>
        </w:rPr>
        <w:t>fosters individual accountability, co-creation, and ownership.</w:t>
      </w:r>
    </w:p>
    <w:p w14:paraId="76213752" w14:textId="35EF499B" w:rsidR="00635426" w:rsidRPr="00635426" w:rsidRDefault="003A6321" w:rsidP="00635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Leader/Sponsor</w:t>
      </w:r>
      <w:r w:rsidR="004066AB">
        <w:rPr>
          <w:b/>
          <w:bCs/>
          <w:sz w:val="24"/>
          <w:szCs w:val="24"/>
        </w:rPr>
        <w:t xml:space="preserve"> Talking Points</w:t>
      </w:r>
    </w:p>
    <w:p w14:paraId="4364C1BA" w14:textId="2A340D7B" w:rsidR="005D27F1" w:rsidRDefault="005D27F1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participants for accepting the invitation to attend.</w:t>
      </w:r>
    </w:p>
    <w:p w14:paraId="32AA2FFB" w14:textId="5A1EABF5" w:rsidR="00635426" w:rsidRDefault="003651CD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635426">
        <w:rPr>
          <w:sz w:val="24"/>
          <w:szCs w:val="24"/>
        </w:rPr>
        <w:t xml:space="preserve"> why you have decided to sponsor the workshop and how you expect it to support the work of the participants in the session.</w:t>
      </w:r>
    </w:p>
    <w:p w14:paraId="0784C9CF" w14:textId="52483B78" w:rsidR="00635426" w:rsidRDefault="00635426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personal experiences with the </w:t>
      </w:r>
      <w:r w:rsidR="008F4B28">
        <w:rPr>
          <w:sz w:val="24"/>
          <w:szCs w:val="24"/>
        </w:rPr>
        <w:t>Six Conversations</w:t>
      </w:r>
      <w:r>
        <w:rPr>
          <w:sz w:val="24"/>
          <w:szCs w:val="24"/>
        </w:rPr>
        <w:t xml:space="preserve">, share that as part of your opening remarks focusing specifically on how the content has impacted how you </w:t>
      </w:r>
      <w:r w:rsidR="008F4B28">
        <w:rPr>
          <w:sz w:val="24"/>
          <w:szCs w:val="24"/>
        </w:rPr>
        <w:t>convene others</w:t>
      </w:r>
      <w:r>
        <w:rPr>
          <w:sz w:val="24"/>
          <w:szCs w:val="24"/>
        </w:rPr>
        <w:t>.</w:t>
      </w:r>
    </w:p>
    <w:p w14:paraId="58E60CF3" w14:textId="00062D6A" w:rsidR="005C02B4" w:rsidRDefault="005C02B4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</w:t>
      </w:r>
      <w:r w:rsidR="00F1055F">
        <w:rPr>
          <w:sz w:val="24"/>
          <w:szCs w:val="24"/>
        </w:rPr>
        <w:t>participants to make full use of the learning experience by limiting distractions, asking questions, and sharing their experiences.</w:t>
      </w:r>
    </w:p>
    <w:p w14:paraId="21BB648F" w14:textId="73694F47" w:rsidR="00F1055F" w:rsidRPr="00635426" w:rsidRDefault="00F1055F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Invite participants to share key takeaways and feedback with you and/or their immediate supervisor and Designed Learning via course evaluation.</w:t>
      </w:r>
    </w:p>
    <w:sectPr w:rsidR="00F1055F" w:rsidRPr="00635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1085" w14:textId="77777777" w:rsidR="00F95B2E" w:rsidRDefault="00F95B2E" w:rsidP="007874BC">
      <w:pPr>
        <w:spacing w:after="0" w:line="240" w:lineRule="auto"/>
      </w:pPr>
      <w:r>
        <w:separator/>
      </w:r>
    </w:p>
  </w:endnote>
  <w:endnote w:type="continuationSeparator" w:id="0">
    <w:p w14:paraId="72BC31C1" w14:textId="77777777" w:rsidR="00F95B2E" w:rsidRDefault="00F95B2E" w:rsidP="0078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784B" w14:textId="77777777" w:rsidR="00F95B2E" w:rsidRDefault="00F95B2E" w:rsidP="007874BC">
      <w:pPr>
        <w:spacing w:after="0" w:line="240" w:lineRule="auto"/>
      </w:pPr>
      <w:r>
        <w:separator/>
      </w:r>
    </w:p>
  </w:footnote>
  <w:footnote w:type="continuationSeparator" w:id="0">
    <w:p w14:paraId="7D079F04" w14:textId="77777777" w:rsidR="00F95B2E" w:rsidRDefault="00F95B2E" w:rsidP="0078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1DA" w14:textId="115E425E" w:rsidR="007874BC" w:rsidRDefault="007874BC" w:rsidP="007874BC">
    <w:pPr>
      <w:pStyle w:val="Header"/>
      <w:jc w:val="center"/>
    </w:pPr>
    <w:r>
      <w:rPr>
        <w:noProof/>
      </w:rPr>
      <w:drawing>
        <wp:inline distT="0" distB="0" distL="0" distR="0" wp14:anchorId="6824CC63" wp14:editId="54E3C39F">
          <wp:extent cx="3446009" cy="609600"/>
          <wp:effectExtent l="0" t="0" r="2540" b="0"/>
          <wp:docPr id="128162239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622399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7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1229F" w14:textId="77777777" w:rsidR="007874BC" w:rsidRDefault="0078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83D"/>
    <w:multiLevelType w:val="hybridMultilevel"/>
    <w:tmpl w:val="0E2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CD4"/>
    <w:multiLevelType w:val="hybridMultilevel"/>
    <w:tmpl w:val="828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2A30"/>
    <w:multiLevelType w:val="hybridMultilevel"/>
    <w:tmpl w:val="4F2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6027">
    <w:abstractNumId w:val="1"/>
  </w:num>
  <w:num w:numId="2" w16cid:durableId="2101100060">
    <w:abstractNumId w:val="0"/>
  </w:num>
  <w:num w:numId="3" w16cid:durableId="208236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9"/>
    <w:rsid w:val="00065E84"/>
    <w:rsid w:val="00290281"/>
    <w:rsid w:val="003651CD"/>
    <w:rsid w:val="003A6321"/>
    <w:rsid w:val="004066AB"/>
    <w:rsid w:val="0048574F"/>
    <w:rsid w:val="005C02B4"/>
    <w:rsid w:val="005D27F1"/>
    <w:rsid w:val="00635426"/>
    <w:rsid w:val="006506E3"/>
    <w:rsid w:val="00652A48"/>
    <w:rsid w:val="007874BC"/>
    <w:rsid w:val="008556FC"/>
    <w:rsid w:val="0086600C"/>
    <w:rsid w:val="008C7DB9"/>
    <w:rsid w:val="008D3DA6"/>
    <w:rsid w:val="008F4B28"/>
    <w:rsid w:val="009D54B7"/>
    <w:rsid w:val="00A60129"/>
    <w:rsid w:val="00B9721D"/>
    <w:rsid w:val="00C02669"/>
    <w:rsid w:val="00C13571"/>
    <w:rsid w:val="00D16D9D"/>
    <w:rsid w:val="00E90FE8"/>
    <w:rsid w:val="00F1055F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E22"/>
  <w15:chartTrackingRefBased/>
  <w15:docId w15:val="{C12C0255-9E8C-401E-BD7A-DF097A3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BC"/>
  </w:style>
  <w:style w:type="paragraph" w:styleId="Footer">
    <w:name w:val="footer"/>
    <w:basedOn w:val="Normal"/>
    <w:link w:val="Foot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 Crowell</dc:creator>
  <cp:keywords/>
  <dc:description/>
  <cp:lastModifiedBy>Jeff Evans</cp:lastModifiedBy>
  <cp:revision>5</cp:revision>
  <dcterms:created xsi:type="dcterms:W3CDTF">2023-12-04T19:16:00Z</dcterms:created>
  <dcterms:modified xsi:type="dcterms:W3CDTF">2023-12-04T19:50:00Z</dcterms:modified>
</cp:coreProperties>
</file>